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97E61">
      <w:pPr>
        <w:pStyle w:val="3"/>
        <w:rPr>
          <w:rFonts w:ascii="Times New Roman"/>
          <w:sz w:val="20"/>
        </w:rPr>
      </w:pPr>
    </w:p>
    <w:p w14:paraId="51F4BB04">
      <w:pPr>
        <w:pStyle w:val="3"/>
        <w:rPr>
          <w:rFonts w:ascii="Times New Roman"/>
          <w:sz w:val="20"/>
        </w:rPr>
      </w:pPr>
    </w:p>
    <w:p w14:paraId="2073DE30"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right="300" w:bottom="280" w:left="320" w:header="720" w:footer="720" w:gutter="0"/>
          <w:cols w:space="720" w:num="1"/>
        </w:sectPr>
      </w:pPr>
    </w:p>
    <w:p w14:paraId="6FD17B75">
      <w:pPr>
        <w:spacing w:before="181"/>
        <w:ind w:left="1211" w:right="0" w:firstLine="0"/>
        <w:jc w:val="left"/>
        <w:rPr>
          <w:rFonts w:ascii="Times New Roman" w:eastAsia="Times New Roman"/>
          <w:sz w:val="32"/>
        </w:rPr>
      </w:pPr>
      <w:r>
        <w:rPr>
          <w:rFonts w:hint="eastAsia" w:ascii="黑体" w:eastAsia="黑体"/>
          <w:spacing w:val="-27"/>
          <w:sz w:val="32"/>
        </w:rPr>
        <w:t xml:space="preserve">附表 </w:t>
      </w:r>
      <w:r>
        <w:rPr>
          <w:rFonts w:ascii="Times New Roman" w:eastAsia="Times New Roman"/>
          <w:sz w:val="32"/>
        </w:rPr>
        <w:t>1</w:t>
      </w:r>
    </w:p>
    <w:p w14:paraId="5AB53392">
      <w:pPr>
        <w:pStyle w:val="3"/>
        <w:rPr>
          <w:rFonts w:ascii="Times New Roman"/>
          <w:sz w:val="52"/>
        </w:rPr>
      </w:pPr>
      <w:r>
        <w:br w:type="column"/>
      </w:r>
    </w:p>
    <w:p w14:paraId="1159F202">
      <w:pPr>
        <w:spacing w:before="351"/>
        <w:ind w:left="1211" w:right="0" w:firstLine="0"/>
        <w:jc w:val="left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浙江省免疫规划疫苗免疫程序表（</w:t>
      </w:r>
      <w:r>
        <w:rPr>
          <w:rFonts w:ascii="Times New Roman" w:eastAsia="Times New Roman"/>
          <w:sz w:val="44"/>
        </w:rPr>
        <w:t xml:space="preserve">2025 </w:t>
      </w:r>
      <w:r>
        <w:rPr>
          <w:rFonts w:hint="eastAsia" w:ascii="方正小标宋简体" w:eastAsia="方正小标宋简体"/>
          <w:sz w:val="44"/>
        </w:rPr>
        <w:t>年版）</w:t>
      </w:r>
    </w:p>
    <w:p w14:paraId="22364A0C">
      <w:pPr>
        <w:spacing w:after="0"/>
        <w:jc w:val="left"/>
        <w:rPr>
          <w:rFonts w:hint="eastAsia" w:ascii="方正小标宋简体" w:eastAsia="方正小标宋简体"/>
          <w:sz w:val="44"/>
        </w:rPr>
        <w:sectPr>
          <w:type w:val="continuous"/>
          <w:pgSz w:w="16840" w:h="11910" w:orient="landscape"/>
          <w:pgMar w:top="1100" w:right="300" w:bottom="280" w:left="320" w:header="720" w:footer="720" w:gutter="0"/>
          <w:cols w:equalWidth="0" w:num="2">
            <w:col w:w="2131" w:space="302"/>
            <w:col w:w="13787"/>
          </w:cols>
        </w:sectPr>
      </w:pPr>
    </w:p>
    <w:tbl>
      <w:tblPr>
        <w:tblStyle w:val="6"/>
        <w:tblW w:w="0" w:type="auto"/>
        <w:tblInd w:w="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1855"/>
        <w:gridCol w:w="1135"/>
        <w:gridCol w:w="591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744"/>
        <w:gridCol w:w="619"/>
      </w:tblGrid>
      <w:tr w14:paraId="228B5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45" w:type="dxa"/>
            <w:vMerge w:val="restart"/>
          </w:tcPr>
          <w:p w14:paraId="6534DD8D">
            <w:pPr>
              <w:pStyle w:val="10"/>
              <w:rPr>
                <w:rFonts w:ascii="方正小标宋简体"/>
                <w:sz w:val="20"/>
              </w:rPr>
            </w:pPr>
          </w:p>
          <w:p w14:paraId="39E7D8EB">
            <w:pPr>
              <w:pStyle w:val="10"/>
              <w:rPr>
                <w:rFonts w:ascii="方正小标宋简体"/>
                <w:sz w:val="20"/>
              </w:rPr>
            </w:pPr>
          </w:p>
          <w:p w14:paraId="095CA1A4">
            <w:pPr>
              <w:pStyle w:val="10"/>
              <w:spacing w:before="8"/>
              <w:rPr>
                <w:rFonts w:ascii="方正小标宋简体"/>
                <w:sz w:val="11"/>
              </w:rPr>
            </w:pPr>
          </w:p>
          <w:p w14:paraId="4FDBD324">
            <w:pPr>
              <w:pStyle w:val="10"/>
              <w:ind w:left="59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可预防疾病</w:t>
            </w:r>
          </w:p>
        </w:tc>
        <w:tc>
          <w:tcPr>
            <w:tcW w:w="2990" w:type="dxa"/>
            <w:gridSpan w:val="2"/>
          </w:tcPr>
          <w:p w14:paraId="3FD86E6C">
            <w:pPr>
              <w:pStyle w:val="10"/>
              <w:spacing w:before="3"/>
              <w:rPr>
                <w:rFonts w:ascii="方正小标宋简体"/>
                <w:sz w:val="16"/>
              </w:rPr>
            </w:pPr>
          </w:p>
          <w:p w14:paraId="31E6E3DB">
            <w:pPr>
              <w:pStyle w:val="10"/>
              <w:spacing w:before="1"/>
              <w:ind w:left="1053" w:right="104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疫苗种类</w:t>
            </w:r>
          </w:p>
        </w:tc>
        <w:tc>
          <w:tcPr>
            <w:tcW w:w="10284" w:type="dxa"/>
            <w:gridSpan w:val="17"/>
          </w:tcPr>
          <w:p w14:paraId="0E1E1068">
            <w:pPr>
              <w:pStyle w:val="10"/>
              <w:spacing w:before="3"/>
              <w:rPr>
                <w:rFonts w:ascii="方正小标宋简体"/>
                <w:sz w:val="16"/>
              </w:rPr>
            </w:pPr>
          </w:p>
          <w:p w14:paraId="5F5BA1AD">
            <w:pPr>
              <w:pStyle w:val="10"/>
              <w:spacing w:before="1"/>
              <w:ind w:left="4386" w:right="43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接种年（月）龄</w:t>
            </w:r>
          </w:p>
        </w:tc>
      </w:tr>
      <w:tr w14:paraId="0551D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2245" w:type="dxa"/>
            <w:vMerge w:val="continue"/>
            <w:tcBorders>
              <w:top w:val="nil"/>
            </w:tcBorders>
          </w:tcPr>
          <w:p w14:paraId="323E6DE1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14:paraId="5F9E0CF2">
            <w:pPr>
              <w:pStyle w:val="10"/>
              <w:rPr>
                <w:rFonts w:ascii="方正小标宋简体"/>
                <w:sz w:val="20"/>
              </w:rPr>
            </w:pPr>
          </w:p>
          <w:p w14:paraId="6603E3B2">
            <w:pPr>
              <w:pStyle w:val="10"/>
              <w:spacing w:before="11"/>
              <w:rPr>
                <w:rFonts w:ascii="方正小标宋简体"/>
                <w:sz w:val="13"/>
              </w:rPr>
            </w:pPr>
          </w:p>
          <w:p w14:paraId="26FF572B">
            <w:pPr>
              <w:pStyle w:val="10"/>
              <w:ind w:left="696" w:right="68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名称</w:t>
            </w:r>
          </w:p>
        </w:tc>
        <w:tc>
          <w:tcPr>
            <w:tcW w:w="1135" w:type="dxa"/>
          </w:tcPr>
          <w:p w14:paraId="757E11FB">
            <w:pPr>
              <w:pStyle w:val="10"/>
              <w:rPr>
                <w:rFonts w:ascii="方正小标宋简体"/>
                <w:sz w:val="20"/>
              </w:rPr>
            </w:pPr>
          </w:p>
          <w:p w14:paraId="306124E4">
            <w:pPr>
              <w:pStyle w:val="10"/>
              <w:spacing w:before="11"/>
              <w:rPr>
                <w:rFonts w:ascii="方正小标宋简体"/>
                <w:sz w:val="13"/>
              </w:rPr>
            </w:pPr>
          </w:p>
          <w:p w14:paraId="3A40F76C">
            <w:pPr>
              <w:pStyle w:val="10"/>
              <w:ind w:left="8" w:right="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缩写</w:t>
            </w:r>
          </w:p>
        </w:tc>
        <w:tc>
          <w:tcPr>
            <w:tcW w:w="591" w:type="dxa"/>
          </w:tcPr>
          <w:p w14:paraId="39728D6C">
            <w:pPr>
              <w:pStyle w:val="10"/>
              <w:spacing w:line="620" w:lineRule="exact"/>
              <w:ind w:left="189" w:right="77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出生时</w:t>
            </w:r>
          </w:p>
        </w:tc>
        <w:tc>
          <w:tcPr>
            <w:tcW w:w="595" w:type="dxa"/>
          </w:tcPr>
          <w:p w14:paraId="1B217081">
            <w:pPr>
              <w:pStyle w:val="10"/>
              <w:rPr>
                <w:rFonts w:ascii="方正小标宋简体"/>
                <w:sz w:val="22"/>
              </w:rPr>
            </w:pPr>
          </w:p>
          <w:p w14:paraId="3C501D37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27033F4D">
            <w:pPr>
              <w:pStyle w:val="10"/>
              <w:ind w:left="39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6A06039F">
            <w:pPr>
              <w:pStyle w:val="10"/>
              <w:rPr>
                <w:rFonts w:ascii="方正小标宋简体"/>
                <w:sz w:val="22"/>
              </w:rPr>
            </w:pPr>
          </w:p>
          <w:p w14:paraId="4C7D33DD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02050ECD">
            <w:pPr>
              <w:pStyle w:val="10"/>
              <w:ind w:left="37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2992AA10">
            <w:pPr>
              <w:pStyle w:val="10"/>
              <w:rPr>
                <w:rFonts w:ascii="方正小标宋简体"/>
                <w:sz w:val="22"/>
              </w:rPr>
            </w:pPr>
          </w:p>
          <w:p w14:paraId="03FE70EE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01B0D0E0">
            <w:pPr>
              <w:pStyle w:val="10"/>
              <w:ind w:left="37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46421811">
            <w:pPr>
              <w:pStyle w:val="10"/>
              <w:rPr>
                <w:rFonts w:ascii="方正小标宋简体"/>
                <w:sz w:val="22"/>
              </w:rPr>
            </w:pPr>
          </w:p>
          <w:p w14:paraId="7981EBAD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3670307B">
            <w:pPr>
              <w:pStyle w:val="10"/>
              <w:ind w:left="37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3FD1F630">
            <w:pPr>
              <w:pStyle w:val="10"/>
              <w:rPr>
                <w:rFonts w:ascii="方正小标宋简体"/>
                <w:sz w:val="22"/>
              </w:rPr>
            </w:pPr>
          </w:p>
          <w:p w14:paraId="57B9FD7B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021C799F">
            <w:pPr>
              <w:pStyle w:val="10"/>
              <w:ind w:left="113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0E24966B">
            <w:pPr>
              <w:pStyle w:val="10"/>
              <w:rPr>
                <w:rFonts w:ascii="方正小标宋简体"/>
                <w:sz w:val="22"/>
              </w:rPr>
            </w:pPr>
          </w:p>
          <w:p w14:paraId="239CBA7B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1FAE5867">
            <w:pPr>
              <w:pStyle w:val="10"/>
              <w:ind w:left="38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5A104816">
            <w:pPr>
              <w:pStyle w:val="10"/>
              <w:rPr>
                <w:rFonts w:ascii="方正小标宋简体"/>
                <w:sz w:val="22"/>
              </w:rPr>
            </w:pPr>
          </w:p>
          <w:p w14:paraId="4ED49D60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75E57B60">
            <w:pPr>
              <w:pStyle w:val="10"/>
              <w:ind w:left="39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74DD04A3">
            <w:pPr>
              <w:pStyle w:val="10"/>
              <w:rPr>
                <w:rFonts w:ascii="方正小标宋简体"/>
                <w:sz w:val="22"/>
              </w:rPr>
            </w:pPr>
          </w:p>
          <w:p w14:paraId="42167915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529E6838">
            <w:pPr>
              <w:pStyle w:val="10"/>
              <w:ind w:left="113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9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48F6C66E">
            <w:pPr>
              <w:pStyle w:val="10"/>
              <w:rPr>
                <w:rFonts w:ascii="方正小标宋简体"/>
                <w:sz w:val="22"/>
              </w:rPr>
            </w:pPr>
          </w:p>
          <w:p w14:paraId="3D4FE373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63ABFB5E">
            <w:pPr>
              <w:pStyle w:val="10"/>
              <w:ind w:left="40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18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64BB1C9E">
            <w:pPr>
              <w:pStyle w:val="10"/>
              <w:rPr>
                <w:rFonts w:ascii="方正小标宋简体"/>
                <w:sz w:val="22"/>
              </w:rPr>
            </w:pPr>
          </w:p>
          <w:p w14:paraId="2CFB0B8B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6A1CDC48">
            <w:pPr>
              <w:pStyle w:val="10"/>
              <w:ind w:left="37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595" w:type="dxa"/>
          </w:tcPr>
          <w:p w14:paraId="66E94D8A">
            <w:pPr>
              <w:pStyle w:val="10"/>
              <w:rPr>
                <w:rFonts w:ascii="方正小标宋简体"/>
                <w:sz w:val="22"/>
              </w:rPr>
            </w:pPr>
          </w:p>
          <w:p w14:paraId="1BACFBC5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54A5197F">
            <w:pPr>
              <w:pStyle w:val="10"/>
              <w:ind w:left="111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595" w:type="dxa"/>
          </w:tcPr>
          <w:p w14:paraId="02BA7AD1">
            <w:pPr>
              <w:pStyle w:val="10"/>
              <w:rPr>
                <w:rFonts w:ascii="方正小标宋简体"/>
                <w:sz w:val="22"/>
              </w:rPr>
            </w:pPr>
          </w:p>
          <w:p w14:paraId="37CFA2DD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6A4D7766">
            <w:pPr>
              <w:pStyle w:val="10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595" w:type="dxa"/>
          </w:tcPr>
          <w:p w14:paraId="12335290">
            <w:pPr>
              <w:pStyle w:val="10"/>
              <w:rPr>
                <w:rFonts w:ascii="方正小标宋简体"/>
                <w:sz w:val="22"/>
              </w:rPr>
            </w:pPr>
          </w:p>
          <w:p w14:paraId="42B50603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2B24F38B">
            <w:pPr>
              <w:pStyle w:val="10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595" w:type="dxa"/>
          </w:tcPr>
          <w:p w14:paraId="3FF1B37B">
            <w:pPr>
              <w:pStyle w:val="10"/>
              <w:rPr>
                <w:rFonts w:ascii="方正小标宋简体"/>
                <w:sz w:val="22"/>
              </w:rPr>
            </w:pPr>
          </w:p>
          <w:p w14:paraId="51996F05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549B7436">
            <w:pPr>
              <w:pStyle w:val="10"/>
              <w:ind w:left="37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744" w:type="dxa"/>
          </w:tcPr>
          <w:p w14:paraId="253715A8">
            <w:pPr>
              <w:pStyle w:val="10"/>
              <w:rPr>
                <w:rFonts w:ascii="方正小标宋简体"/>
                <w:sz w:val="22"/>
              </w:rPr>
            </w:pPr>
          </w:p>
          <w:p w14:paraId="6682CEBC">
            <w:pPr>
              <w:pStyle w:val="10"/>
              <w:spacing w:before="11"/>
              <w:rPr>
                <w:rFonts w:ascii="方正小标宋简体"/>
                <w:sz w:val="11"/>
              </w:rPr>
            </w:pPr>
          </w:p>
          <w:p w14:paraId="4E4A41EF">
            <w:pPr>
              <w:pStyle w:val="10"/>
              <w:ind w:left="134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13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619" w:type="dxa"/>
          </w:tcPr>
          <w:p w14:paraId="6FFF025B">
            <w:pPr>
              <w:pStyle w:val="10"/>
              <w:rPr>
                <w:rFonts w:ascii="方正小标宋简体"/>
                <w:sz w:val="20"/>
              </w:rPr>
            </w:pPr>
          </w:p>
          <w:p w14:paraId="551F8652">
            <w:pPr>
              <w:pStyle w:val="10"/>
              <w:spacing w:before="11"/>
              <w:rPr>
                <w:rFonts w:ascii="方正小标宋简体"/>
                <w:sz w:val="13"/>
              </w:rPr>
            </w:pPr>
          </w:p>
          <w:p w14:paraId="6876D052">
            <w:pPr>
              <w:pStyle w:val="10"/>
              <w:ind w:left="77" w:right="7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初三</w:t>
            </w:r>
          </w:p>
        </w:tc>
      </w:tr>
      <w:tr w14:paraId="400DD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45" w:type="dxa"/>
          </w:tcPr>
          <w:p w14:paraId="3EA4EA1F">
            <w:pPr>
              <w:pStyle w:val="10"/>
              <w:spacing w:before="16"/>
              <w:rPr>
                <w:rFonts w:ascii="方正小标宋简体"/>
                <w:sz w:val="17"/>
              </w:rPr>
            </w:pPr>
          </w:p>
          <w:p w14:paraId="0E54D1C3">
            <w:pPr>
              <w:pStyle w:val="10"/>
              <w:ind w:left="132"/>
              <w:rPr>
                <w:sz w:val="21"/>
              </w:rPr>
            </w:pPr>
            <w:r>
              <w:rPr>
                <w:sz w:val="21"/>
              </w:rPr>
              <w:t>乙型病毒性肝炎</w:t>
            </w:r>
          </w:p>
        </w:tc>
        <w:tc>
          <w:tcPr>
            <w:tcW w:w="1855" w:type="dxa"/>
          </w:tcPr>
          <w:p w14:paraId="5F89A0A9">
            <w:pPr>
              <w:pStyle w:val="10"/>
              <w:spacing w:before="16"/>
              <w:rPr>
                <w:rFonts w:ascii="方正小标宋简体"/>
                <w:sz w:val="17"/>
              </w:rPr>
            </w:pPr>
          </w:p>
          <w:p w14:paraId="2496A208">
            <w:pPr>
              <w:pStyle w:val="10"/>
              <w:ind w:left="131"/>
              <w:rPr>
                <w:sz w:val="21"/>
              </w:rPr>
            </w:pPr>
            <w:r>
              <w:rPr>
                <w:sz w:val="21"/>
              </w:rPr>
              <w:t>乙肝疫苗</w:t>
            </w:r>
          </w:p>
        </w:tc>
        <w:tc>
          <w:tcPr>
            <w:tcW w:w="1135" w:type="dxa"/>
          </w:tcPr>
          <w:p w14:paraId="185DD464">
            <w:pPr>
              <w:pStyle w:val="10"/>
              <w:spacing w:before="12"/>
              <w:rPr>
                <w:rFonts w:ascii="方正小标宋简体"/>
                <w:sz w:val="18"/>
              </w:rPr>
            </w:pPr>
          </w:p>
          <w:p w14:paraId="4B67AD09">
            <w:pPr>
              <w:pStyle w:val="10"/>
              <w:spacing w:before="1"/>
              <w:ind w:left="8" w:right="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HepB</w:t>
            </w:r>
          </w:p>
        </w:tc>
        <w:tc>
          <w:tcPr>
            <w:tcW w:w="591" w:type="dxa"/>
          </w:tcPr>
          <w:p w14:paraId="21E69175">
            <w:pPr>
              <w:pStyle w:val="10"/>
              <w:spacing w:before="12"/>
              <w:rPr>
                <w:rFonts w:ascii="方正小标宋简体"/>
                <w:sz w:val="18"/>
              </w:rPr>
            </w:pPr>
          </w:p>
          <w:p w14:paraId="3C783AA9">
            <w:pPr>
              <w:pStyle w:val="10"/>
              <w:spacing w:before="1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595" w:type="dxa"/>
          </w:tcPr>
          <w:p w14:paraId="0FF51795">
            <w:pPr>
              <w:pStyle w:val="10"/>
              <w:spacing w:before="12"/>
              <w:rPr>
                <w:rFonts w:ascii="方正小标宋简体"/>
                <w:sz w:val="18"/>
              </w:rPr>
            </w:pPr>
          </w:p>
          <w:p w14:paraId="25EFC970">
            <w:pPr>
              <w:pStyle w:val="10"/>
              <w:spacing w:before="1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595" w:type="dxa"/>
          </w:tcPr>
          <w:p w14:paraId="5BE8345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02FB846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E560D2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1F99E52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631FFC1">
            <w:pPr>
              <w:pStyle w:val="10"/>
              <w:spacing w:before="12"/>
              <w:rPr>
                <w:rFonts w:ascii="方正小标宋简体"/>
                <w:sz w:val="18"/>
              </w:rPr>
            </w:pPr>
          </w:p>
          <w:p w14:paraId="5BD851C4">
            <w:pPr>
              <w:pStyle w:val="10"/>
              <w:spacing w:before="1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595" w:type="dxa"/>
          </w:tcPr>
          <w:p w14:paraId="1CE2CA1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2F04A61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384080B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1084BFC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0D7AF62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E5710E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38532B5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70C933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 w14:paraId="29DD2E0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19" w:type="dxa"/>
          </w:tcPr>
          <w:p w14:paraId="2F93D745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53EAA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45" w:type="dxa"/>
          </w:tcPr>
          <w:p w14:paraId="150193FB">
            <w:pPr>
              <w:pStyle w:val="10"/>
              <w:spacing w:before="16"/>
              <w:rPr>
                <w:rFonts w:ascii="方正小标宋简体"/>
                <w:sz w:val="17"/>
              </w:rPr>
            </w:pPr>
          </w:p>
          <w:p w14:paraId="01F36619">
            <w:pPr>
              <w:pStyle w:val="10"/>
              <w:ind w:left="132"/>
              <w:rPr>
                <w:rFonts w:ascii="Times New Roman" w:eastAsia="Times New Roman"/>
                <w:sz w:val="13"/>
              </w:rPr>
            </w:pPr>
            <w:r>
              <w:rPr>
                <w:sz w:val="21"/>
              </w:rPr>
              <w:t xml:space="preserve">结核病 </w:t>
            </w:r>
            <w:r>
              <w:rPr>
                <w:rFonts w:ascii="Times New Roman" w:eastAsia="Times New Roman"/>
                <w:position w:val="7"/>
                <w:sz w:val="13"/>
              </w:rPr>
              <w:t>1</w:t>
            </w:r>
          </w:p>
        </w:tc>
        <w:tc>
          <w:tcPr>
            <w:tcW w:w="1855" w:type="dxa"/>
          </w:tcPr>
          <w:p w14:paraId="5DA5B282">
            <w:pPr>
              <w:pStyle w:val="10"/>
              <w:spacing w:before="16"/>
              <w:rPr>
                <w:rFonts w:ascii="方正小标宋简体"/>
                <w:sz w:val="17"/>
              </w:rPr>
            </w:pPr>
          </w:p>
          <w:p w14:paraId="7D0CFA74">
            <w:pPr>
              <w:pStyle w:val="10"/>
              <w:ind w:left="131"/>
              <w:rPr>
                <w:sz w:val="21"/>
              </w:rPr>
            </w:pPr>
            <w:r>
              <w:rPr>
                <w:sz w:val="21"/>
              </w:rPr>
              <w:t>卡介苗</w:t>
            </w:r>
          </w:p>
        </w:tc>
        <w:tc>
          <w:tcPr>
            <w:tcW w:w="1135" w:type="dxa"/>
          </w:tcPr>
          <w:p w14:paraId="4F7C3AB4">
            <w:pPr>
              <w:pStyle w:val="10"/>
              <w:spacing w:before="12"/>
              <w:rPr>
                <w:rFonts w:ascii="方正小标宋简体"/>
                <w:sz w:val="18"/>
              </w:rPr>
            </w:pPr>
          </w:p>
          <w:p w14:paraId="7C686164">
            <w:pPr>
              <w:pStyle w:val="10"/>
              <w:ind w:left="8" w:right="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BCG</w:t>
            </w:r>
          </w:p>
        </w:tc>
        <w:tc>
          <w:tcPr>
            <w:tcW w:w="591" w:type="dxa"/>
          </w:tcPr>
          <w:p w14:paraId="44676377">
            <w:pPr>
              <w:pStyle w:val="10"/>
              <w:spacing w:before="12"/>
              <w:rPr>
                <w:rFonts w:ascii="方正小标宋简体"/>
                <w:sz w:val="18"/>
              </w:rPr>
            </w:pPr>
          </w:p>
          <w:p w14:paraId="3171D254">
            <w:pPr>
              <w:pStyle w:val="10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595" w:type="dxa"/>
          </w:tcPr>
          <w:p w14:paraId="50CE24A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4D6D5F2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0CE9918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9D175E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937B82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10BAD6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14DC75C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A63167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312868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BD5BD2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0C5A0F2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4A810E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20255B3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ACC523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 w14:paraId="70A29D8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19" w:type="dxa"/>
          </w:tcPr>
          <w:p w14:paraId="7344A44B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517CB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45" w:type="dxa"/>
          </w:tcPr>
          <w:p w14:paraId="0BFA827F">
            <w:pPr>
              <w:pStyle w:val="10"/>
              <w:rPr>
                <w:rFonts w:ascii="方正小标宋简体"/>
                <w:sz w:val="18"/>
              </w:rPr>
            </w:pPr>
          </w:p>
          <w:p w14:paraId="408C4FFA">
            <w:pPr>
              <w:pStyle w:val="10"/>
              <w:ind w:left="132"/>
              <w:rPr>
                <w:sz w:val="21"/>
              </w:rPr>
            </w:pPr>
            <w:r>
              <w:rPr>
                <w:sz w:val="21"/>
              </w:rPr>
              <w:t>脊髓灰质炎</w:t>
            </w:r>
          </w:p>
        </w:tc>
        <w:tc>
          <w:tcPr>
            <w:tcW w:w="1855" w:type="dxa"/>
          </w:tcPr>
          <w:p w14:paraId="460EE766">
            <w:pPr>
              <w:pStyle w:val="10"/>
              <w:rPr>
                <w:rFonts w:ascii="方正小标宋简体"/>
                <w:sz w:val="18"/>
              </w:rPr>
            </w:pPr>
          </w:p>
          <w:p w14:paraId="1B119A4F">
            <w:pPr>
              <w:pStyle w:val="10"/>
              <w:ind w:left="131"/>
              <w:rPr>
                <w:sz w:val="21"/>
              </w:rPr>
            </w:pPr>
            <w:r>
              <w:rPr>
                <w:sz w:val="21"/>
              </w:rPr>
              <w:t>脊灰灭活疫苗</w:t>
            </w:r>
          </w:p>
        </w:tc>
        <w:tc>
          <w:tcPr>
            <w:tcW w:w="1135" w:type="dxa"/>
          </w:tcPr>
          <w:p w14:paraId="596DDAA3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26EDBFB6">
            <w:pPr>
              <w:pStyle w:val="10"/>
              <w:ind w:left="8" w:right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IPV</w:t>
            </w:r>
          </w:p>
        </w:tc>
        <w:tc>
          <w:tcPr>
            <w:tcW w:w="591" w:type="dxa"/>
          </w:tcPr>
          <w:p w14:paraId="52E5D27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1E23867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2ECD257A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46EF002F">
            <w:pPr>
              <w:pStyle w:val="10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595" w:type="dxa"/>
          </w:tcPr>
          <w:p w14:paraId="74E0BB05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24AA4906">
            <w:pPr>
              <w:pStyle w:val="10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595" w:type="dxa"/>
          </w:tcPr>
          <w:p w14:paraId="35B178E1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5F35C668">
            <w:pPr>
              <w:pStyle w:val="10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595" w:type="dxa"/>
          </w:tcPr>
          <w:p w14:paraId="72ECB78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418071A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463A475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7E367D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1452CF6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0536EB32">
            <w:pPr>
              <w:pStyle w:val="10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595" w:type="dxa"/>
          </w:tcPr>
          <w:p w14:paraId="1B21E3E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CBBF37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0C8264B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42EEC72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1067488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 w14:paraId="7EE3CDB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19" w:type="dxa"/>
          </w:tcPr>
          <w:p w14:paraId="347F6D23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18FD2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45" w:type="dxa"/>
          </w:tcPr>
          <w:p w14:paraId="5C713864">
            <w:pPr>
              <w:pStyle w:val="10"/>
              <w:rPr>
                <w:rFonts w:ascii="方正小标宋简体"/>
                <w:sz w:val="18"/>
              </w:rPr>
            </w:pPr>
          </w:p>
          <w:p w14:paraId="14432688">
            <w:pPr>
              <w:pStyle w:val="10"/>
              <w:ind w:left="132"/>
              <w:rPr>
                <w:sz w:val="21"/>
              </w:rPr>
            </w:pPr>
            <w:r>
              <w:rPr>
                <w:sz w:val="21"/>
              </w:rPr>
              <w:t>百日咳、白喉、破伤风</w:t>
            </w:r>
          </w:p>
        </w:tc>
        <w:tc>
          <w:tcPr>
            <w:tcW w:w="1855" w:type="dxa"/>
          </w:tcPr>
          <w:p w14:paraId="170BC469">
            <w:pPr>
              <w:pStyle w:val="10"/>
              <w:rPr>
                <w:rFonts w:ascii="方正小标宋简体"/>
                <w:sz w:val="18"/>
              </w:rPr>
            </w:pPr>
          </w:p>
          <w:p w14:paraId="7D3EE0A7">
            <w:pPr>
              <w:pStyle w:val="10"/>
              <w:ind w:left="131"/>
              <w:rPr>
                <w:sz w:val="21"/>
              </w:rPr>
            </w:pPr>
            <w:r>
              <w:rPr>
                <w:sz w:val="21"/>
              </w:rPr>
              <w:t>百白破疫苗</w:t>
            </w:r>
          </w:p>
        </w:tc>
        <w:tc>
          <w:tcPr>
            <w:tcW w:w="1135" w:type="dxa"/>
          </w:tcPr>
          <w:p w14:paraId="6F542814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0D7A6291">
            <w:pPr>
              <w:pStyle w:val="10"/>
              <w:ind w:left="8" w:right="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DTaP</w:t>
            </w:r>
          </w:p>
        </w:tc>
        <w:tc>
          <w:tcPr>
            <w:tcW w:w="591" w:type="dxa"/>
          </w:tcPr>
          <w:p w14:paraId="0DD27CA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17317B1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8386E1D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208AEC2B">
            <w:pPr>
              <w:pStyle w:val="10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595" w:type="dxa"/>
          </w:tcPr>
          <w:p w14:paraId="552331D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1359298E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37924CDB">
            <w:pPr>
              <w:pStyle w:val="10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595" w:type="dxa"/>
          </w:tcPr>
          <w:p w14:paraId="7C813D1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2BCFBE1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4F264C83">
            <w:pPr>
              <w:pStyle w:val="10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595" w:type="dxa"/>
          </w:tcPr>
          <w:p w14:paraId="5188787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2E8C28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3060E39E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22D88605">
            <w:pPr>
              <w:pStyle w:val="10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595" w:type="dxa"/>
          </w:tcPr>
          <w:p w14:paraId="4D7EB93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266A2F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353E68A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491014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1F41961">
            <w:pPr>
              <w:pStyle w:val="10"/>
              <w:spacing w:before="14"/>
              <w:rPr>
                <w:rFonts w:ascii="方正小标宋简体"/>
                <w:sz w:val="18"/>
              </w:rPr>
            </w:pPr>
          </w:p>
          <w:p w14:paraId="676A2D2A">
            <w:pPr>
              <w:pStyle w:val="10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5</w:t>
            </w:r>
          </w:p>
        </w:tc>
        <w:tc>
          <w:tcPr>
            <w:tcW w:w="744" w:type="dxa"/>
          </w:tcPr>
          <w:p w14:paraId="39D4B82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19" w:type="dxa"/>
          </w:tcPr>
          <w:p w14:paraId="5C245FD6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0DC1A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45" w:type="dxa"/>
            <w:vMerge w:val="restart"/>
          </w:tcPr>
          <w:p w14:paraId="06781911">
            <w:pPr>
              <w:pStyle w:val="10"/>
              <w:spacing w:before="5" w:line="660" w:lineRule="exact"/>
              <w:ind w:left="132" w:right="122"/>
              <w:rPr>
                <w:sz w:val="21"/>
              </w:rPr>
            </w:pPr>
            <w:r>
              <w:rPr>
                <w:sz w:val="21"/>
              </w:rPr>
              <w:t>麻疹、风疹、流行性腮腺炎</w:t>
            </w:r>
          </w:p>
        </w:tc>
        <w:tc>
          <w:tcPr>
            <w:tcW w:w="1855" w:type="dxa"/>
          </w:tcPr>
          <w:p w14:paraId="44D4CAF8">
            <w:pPr>
              <w:pStyle w:val="10"/>
              <w:spacing w:before="17"/>
              <w:rPr>
                <w:rFonts w:ascii="方正小标宋简体"/>
                <w:sz w:val="17"/>
              </w:rPr>
            </w:pPr>
          </w:p>
          <w:p w14:paraId="0B204966">
            <w:pPr>
              <w:pStyle w:val="10"/>
              <w:ind w:left="131"/>
              <w:rPr>
                <w:sz w:val="21"/>
              </w:rPr>
            </w:pPr>
            <w:r>
              <w:rPr>
                <w:sz w:val="21"/>
              </w:rPr>
              <w:t>麻腮风疫苗</w:t>
            </w:r>
          </w:p>
        </w:tc>
        <w:tc>
          <w:tcPr>
            <w:tcW w:w="1135" w:type="dxa"/>
          </w:tcPr>
          <w:p w14:paraId="62949A6E">
            <w:pPr>
              <w:pStyle w:val="10"/>
              <w:spacing w:before="13"/>
              <w:rPr>
                <w:rFonts w:ascii="方正小标宋简体"/>
                <w:sz w:val="18"/>
              </w:rPr>
            </w:pPr>
          </w:p>
          <w:p w14:paraId="49117329">
            <w:pPr>
              <w:pStyle w:val="10"/>
              <w:ind w:left="8" w:right="3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MMR</w:t>
            </w:r>
          </w:p>
        </w:tc>
        <w:tc>
          <w:tcPr>
            <w:tcW w:w="591" w:type="dxa"/>
          </w:tcPr>
          <w:p w14:paraId="7B6FE32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3E8DD77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73C1D0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196AB7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7F19F8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315F608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2402422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0AB51BB">
            <w:pPr>
              <w:pStyle w:val="10"/>
              <w:spacing w:before="13"/>
              <w:rPr>
                <w:rFonts w:ascii="方正小标宋简体"/>
                <w:sz w:val="18"/>
              </w:rPr>
            </w:pPr>
          </w:p>
          <w:p w14:paraId="6C119C0F">
            <w:pPr>
              <w:pStyle w:val="10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595" w:type="dxa"/>
          </w:tcPr>
          <w:p w14:paraId="51B8872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F395B18">
            <w:pPr>
              <w:pStyle w:val="10"/>
              <w:spacing w:before="13"/>
              <w:rPr>
                <w:rFonts w:ascii="方正小标宋简体"/>
                <w:sz w:val="18"/>
              </w:rPr>
            </w:pPr>
          </w:p>
          <w:p w14:paraId="24920BCF">
            <w:pPr>
              <w:pStyle w:val="10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595" w:type="dxa"/>
          </w:tcPr>
          <w:p w14:paraId="5987916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3C45573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187AAF8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EB6698D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84D415E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 w14:paraId="65E2C2A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19" w:type="dxa"/>
          </w:tcPr>
          <w:p w14:paraId="288EBD44">
            <w:pPr>
              <w:pStyle w:val="10"/>
              <w:rPr>
                <w:rFonts w:ascii="Times New Roman"/>
                <w:sz w:val="22"/>
              </w:rPr>
            </w:pPr>
          </w:p>
        </w:tc>
      </w:tr>
      <w:tr w14:paraId="27C11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45" w:type="dxa"/>
            <w:vMerge w:val="continue"/>
            <w:tcBorders>
              <w:top w:val="nil"/>
            </w:tcBorders>
          </w:tcPr>
          <w:p w14:paraId="75FB622C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14:paraId="6C8088E0">
            <w:pPr>
              <w:pStyle w:val="10"/>
              <w:spacing w:before="16"/>
              <w:rPr>
                <w:rFonts w:ascii="方正小标宋简体"/>
                <w:sz w:val="17"/>
              </w:rPr>
            </w:pPr>
          </w:p>
          <w:p w14:paraId="62CF947D">
            <w:pPr>
              <w:pStyle w:val="10"/>
              <w:spacing w:before="1"/>
              <w:ind w:left="131"/>
              <w:rPr>
                <w:sz w:val="21"/>
              </w:rPr>
            </w:pPr>
            <w:r>
              <w:rPr>
                <w:sz w:val="21"/>
              </w:rPr>
              <w:t>含麻疹成分疫苗</w:t>
            </w:r>
          </w:p>
        </w:tc>
        <w:tc>
          <w:tcPr>
            <w:tcW w:w="1135" w:type="dxa"/>
          </w:tcPr>
          <w:p w14:paraId="5060A9D5">
            <w:pPr>
              <w:pStyle w:val="10"/>
              <w:spacing w:before="16"/>
              <w:rPr>
                <w:rFonts w:ascii="方正小标宋简体"/>
                <w:sz w:val="17"/>
              </w:rPr>
            </w:pPr>
          </w:p>
          <w:p w14:paraId="2FFFCED1">
            <w:pPr>
              <w:pStyle w:val="10"/>
              <w:spacing w:before="1"/>
              <w:ind w:left="8" w:right="3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MMR </w:t>
            </w:r>
            <w:r>
              <w:rPr>
                <w:sz w:val="21"/>
              </w:rPr>
              <w:t>等</w:t>
            </w:r>
          </w:p>
        </w:tc>
        <w:tc>
          <w:tcPr>
            <w:tcW w:w="591" w:type="dxa"/>
          </w:tcPr>
          <w:p w14:paraId="67F6B6A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01BE1B3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B408B4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137545D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F3F91FF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A8C853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23544B03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D9C208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F7546A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310E89D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C8D7FA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C44EB3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0D3B5585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289853F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B6279DA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 w14:paraId="150C9FF7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19" w:type="dxa"/>
          </w:tcPr>
          <w:p w14:paraId="42A32403">
            <w:pPr>
              <w:pStyle w:val="10"/>
              <w:spacing w:before="13"/>
              <w:rPr>
                <w:rFonts w:ascii="方正小标宋简体"/>
                <w:sz w:val="18"/>
              </w:rPr>
            </w:pPr>
          </w:p>
          <w:p w14:paraId="39D7A7BF">
            <w:pPr>
              <w:pStyle w:val="10"/>
              <w:ind w:left="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</w:tr>
      <w:tr w14:paraId="6D2D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45" w:type="dxa"/>
          </w:tcPr>
          <w:p w14:paraId="5CC333C0">
            <w:pPr>
              <w:pStyle w:val="10"/>
              <w:spacing w:before="16"/>
              <w:rPr>
                <w:rFonts w:ascii="方正小标宋简体"/>
                <w:sz w:val="17"/>
              </w:rPr>
            </w:pPr>
          </w:p>
          <w:p w14:paraId="59654AB2">
            <w:pPr>
              <w:pStyle w:val="10"/>
              <w:ind w:left="132"/>
              <w:rPr>
                <w:sz w:val="21"/>
              </w:rPr>
            </w:pPr>
            <w:r>
              <w:rPr>
                <w:sz w:val="21"/>
              </w:rPr>
              <w:t>流行性乙型脑炎</w:t>
            </w:r>
          </w:p>
        </w:tc>
        <w:tc>
          <w:tcPr>
            <w:tcW w:w="1855" w:type="dxa"/>
          </w:tcPr>
          <w:p w14:paraId="350B14D2">
            <w:pPr>
              <w:pStyle w:val="10"/>
              <w:spacing w:before="16"/>
              <w:rPr>
                <w:rFonts w:ascii="方正小标宋简体"/>
                <w:sz w:val="17"/>
              </w:rPr>
            </w:pPr>
          </w:p>
          <w:p w14:paraId="7BD47F7C">
            <w:pPr>
              <w:pStyle w:val="10"/>
              <w:ind w:left="131"/>
              <w:rPr>
                <w:sz w:val="21"/>
              </w:rPr>
            </w:pPr>
            <w:r>
              <w:rPr>
                <w:sz w:val="21"/>
              </w:rPr>
              <w:t>乙脑减毒活疫苗</w:t>
            </w:r>
          </w:p>
        </w:tc>
        <w:tc>
          <w:tcPr>
            <w:tcW w:w="1135" w:type="dxa"/>
          </w:tcPr>
          <w:p w14:paraId="4901010C">
            <w:pPr>
              <w:pStyle w:val="10"/>
              <w:spacing w:before="16"/>
              <w:rPr>
                <w:rFonts w:ascii="方正小标宋简体"/>
                <w:sz w:val="17"/>
              </w:rPr>
            </w:pPr>
          </w:p>
          <w:p w14:paraId="351A4D8C">
            <w:pPr>
              <w:pStyle w:val="10"/>
              <w:ind w:left="8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JE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/>
                <w:sz w:val="21"/>
              </w:rPr>
              <w:t>L</w:t>
            </w:r>
          </w:p>
        </w:tc>
        <w:tc>
          <w:tcPr>
            <w:tcW w:w="591" w:type="dxa"/>
          </w:tcPr>
          <w:p w14:paraId="757AC86B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537B4D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0C584219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F294B1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7C12A18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59DFA02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4E04DF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27CDB9E1">
            <w:pPr>
              <w:pStyle w:val="10"/>
              <w:spacing w:before="12"/>
              <w:rPr>
                <w:rFonts w:ascii="方正小标宋简体"/>
                <w:sz w:val="18"/>
              </w:rPr>
            </w:pPr>
          </w:p>
          <w:p w14:paraId="4AFF4BD8">
            <w:pPr>
              <w:pStyle w:val="10"/>
              <w:spacing w:before="1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595" w:type="dxa"/>
          </w:tcPr>
          <w:p w14:paraId="0718FA9C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FF688E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EA3DDAF">
            <w:pPr>
              <w:pStyle w:val="10"/>
              <w:spacing w:before="12"/>
              <w:rPr>
                <w:rFonts w:ascii="方正小标宋简体"/>
                <w:sz w:val="18"/>
              </w:rPr>
            </w:pPr>
          </w:p>
          <w:p w14:paraId="0769741B">
            <w:pPr>
              <w:pStyle w:val="10"/>
              <w:spacing w:before="1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595" w:type="dxa"/>
          </w:tcPr>
          <w:p w14:paraId="3386C478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0909CF04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6D3C3970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595" w:type="dxa"/>
          </w:tcPr>
          <w:p w14:paraId="53F9B371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744" w:type="dxa"/>
          </w:tcPr>
          <w:p w14:paraId="6BEF9156">
            <w:pPr>
              <w:pStyle w:val="10"/>
              <w:rPr>
                <w:rFonts w:ascii="Times New Roman"/>
                <w:sz w:val="22"/>
              </w:rPr>
            </w:pPr>
          </w:p>
        </w:tc>
        <w:tc>
          <w:tcPr>
            <w:tcW w:w="619" w:type="dxa"/>
          </w:tcPr>
          <w:p w14:paraId="57F2CB0A">
            <w:pPr>
              <w:pStyle w:val="10"/>
              <w:rPr>
                <w:rFonts w:ascii="Times New Roman"/>
                <w:sz w:val="22"/>
              </w:rPr>
            </w:pPr>
          </w:p>
        </w:tc>
      </w:tr>
    </w:tbl>
    <w:p w14:paraId="5284A78A">
      <w:pPr>
        <w:pStyle w:val="3"/>
        <w:spacing w:before="13"/>
        <w:rPr>
          <w:rFonts w:ascii="方正小标宋简体"/>
          <w:sz w:val="23"/>
        </w:rPr>
      </w:pPr>
    </w:p>
    <w:p w14:paraId="74B6B306">
      <w:pPr>
        <w:spacing w:after="0" w:line="240" w:lineRule="auto"/>
        <w:jc w:val="right"/>
        <w:sectPr>
          <w:type w:val="continuous"/>
          <w:pgSz w:w="16840" w:h="11910" w:orient="landscape"/>
          <w:pgMar w:top="1100" w:right="300" w:bottom="280" w:left="320" w:header="720" w:footer="720" w:gutter="0"/>
          <w:cols w:space="720" w:num="1"/>
        </w:sectPr>
      </w:pPr>
    </w:p>
    <w:p w14:paraId="3E73D629">
      <w:pPr>
        <w:pStyle w:val="3"/>
        <w:rPr>
          <w:rFonts w:ascii="仿宋_GB2312"/>
          <w:sz w:val="20"/>
        </w:rPr>
      </w:pPr>
    </w:p>
    <w:p w14:paraId="2782EB3F">
      <w:pPr>
        <w:pStyle w:val="3"/>
        <w:spacing w:before="6" w:after="1"/>
        <w:rPr>
          <w:rFonts w:ascii="仿宋_GB2312"/>
          <w:sz w:val="17"/>
        </w:rPr>
      </w:pPr>
    </w:p>
    <w:tbl>
      <w:tblPr>
        <w:tblStyle w:val="6"/>
        <w:tblW w:w="0" w:type="auto"/>
        <w:tblInd w:w="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5"/>
        <w:gridCol w:w="1855"/>
        <w:gridCol w:w="1135"/>
        <w:gridCol w:w="591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595"/>
        <w:gridCol w:w="744"/>
        <w:gridCol w:w="619"/>
      </w:tblGrid>
      <w:tr w14:paraId="1D06F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45" w:type="dxa"/>
            <w:vMerge w:val="restart"/>
          </w:tcPr>
          <w:p w14:paraId="4D17AB7B">
            <w:pPr>
              <w:pStyle w:val="10"/>
              <w:rPr>
                <w:rFonts w:ascii="仿宋_GB2312"/>
                <w:sz w:val="20"/>
              </w:rPr>
            </w:pPr>
          </w:p>
          <w:p w14:paraId="0C873F02">
            <w:pPr>
              <w:pStyle w:val="10"/>
              <w:rPr>
                <w:rFonts w:ascii="仿宋_GB2312"/>
                <w:sz w:val="20"/>
              </w:rPr>
            </w:pPr>
          </w:p>
          <w:p w14:paraId="58EC8102">
            <w:pPr>
              <w:pStyle w:val="10"/>
              <w:rPr>
                <w:rFonts w:ascii="仿宋_GB2312"/>
                <w:sz w:val="20"/>
              </w:rPr>
            </w:pPr>
          </w:p>
          <w:p w14:paraId="7E0456D2">
            <w:pPr>
              <w:pStyle w:val="10"/>
              <w:spacing w:before="142"/>
              <w:ind w:left="595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可预防疾病</w:t>
            </w:r>
          </w:p>
        </w:tc>
        <w:tc>
          <w:tcPr>
            <w:tcW w:w="2990" w:type="dxa"/>
            <w:gridSpan w:val="2"/>
          </w:tcPr>
          <w:p w14:paraId="3632852D">
            <w:pPr>
              <w:pStyle w:val="10"/>
              <w:spacing w:before="5"/>
              <w:rPr>
                <w:rFonts w:ascii="仿宋_GB2312"/>
                <w:sz w:val="22"/>
              </w:rPr>
            </w:pPr>
          </w:p>
          <w:p w14:paraId="7EC62FA9">
            <w:pPr>
              <w:pStyle w:val="10"/>
              <w:ind w:left="1053" w:right="1046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疫苗种类</w:t>
            </w:r>
          </w:p>
        </w:tc>
        <w:tc>
          <w:tcPr>
            <w:tcW w:w="10284" w:type="dxa"/>
            <w:gridSpan w:val="17"/>
          </w:tcPr>
          <w:p w14:paraId="49893D09">
            <w:pPr>
              <w:pStyle w:val="10"/>
              <w:spacing w:before="5"/>
              <w:rPr>
                <w:rFonts w:ascii="仿宋_GB2312"/>
                <w:sz w:val="22"/>
              </w:rPr>
            </w:pPr>
          </w:p>
          <w:p w14:paraId="1C8ACE0D">
            <w:pPr>
              <w:pStyle w:val="10"/>
              <w:ind w:left="4386" w:right="437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接种年（月）龄</w:t>
            </w:r>
          </w:p>
        </w:tc>
      </w:tr>
      <w:tr w14:paraId="34D42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2245" w:type="dxa"/>
            <w:vMerge w:val="continue"/>
            <w:tcBorders>
              <w:top w:val="nil"/>
            </w:tcBorders>
          </w:tcPr>
          <w:p w14:paraId="6107BF60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14:paraId="655A59FE">
            <w:pPr>
              <w:pStyle w:val="10"/>
              <w:rPr>
                <w:rFonts w:ascii="仿宋_GB2312"/>
                <w:sz w:val="20"/>
              </w:rPr>
            </w:pPr>
          </w:p>
          <w:p w14:paraId="4E149C72">
            <w:pPr>
              <w:pStyle w:val="10"/>
              <w:spacing w:before="6"/>
              <w:rPr>
                <w:rFonts w:ascii="仿宋_GB2312"/>
                <w:sz w:val="26"/>
              </w:rPr>
            </w:pPr>
          </w:p>
          <w:p w14:paraId="0D6B19AE">
            <w:pPr>
              <w:pStyle w:val="10"/>
              <w:ind w:left="696" w:right="689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名称</w:t>
            </w:r>
          </w:p>
        </w:tc>
        <w:tc>
          <w:tcPr>
            <w:tcW w:w="1135" w:type="dxa"/>
          </w:tcPr>
          <w:p w14:paraId="05CE4B42">
            <w:pPr>
              <w:pStyle w:val="10"/>
              <w:rPr>
                <w:rFonts w:ascii="仿宋_GB2312"/>
                <w:sz w:val="20"/>
              </w:rPr>
            </w:pPr>
          </w:p>
          <w:p w14:paraId="72E7BDBA">
            <w:pPr>
              <w:pStyle w:val="10"/>
              <w:spacing w:before="6"/>
              <w:rPr>
                <w:rFonts w:ascii="仿宋_GB2312"/>
                <w:sz w:val="26"/>
              </w:rPr>
            </w:pPr>
          </w:p>
          <w:p w14:paraId="101A07ED">
            <w:pPr>
              <w:pStyle w:val="10"/>
              <w:ind w:left="8" w:right="1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缩写</w:t>
            </w:r>
          </w:p>
        </w:tc>
        <w:tc>
          <w:tcPr>
            <w:tcW w:w="591" w:type="dxa"/>
          </w:tcPr>
          <w:p w14:paraId="2F331B8A">
            <w:pPr>
              <w:pStyle w:val="10"/>
              <w:spacing w:line="620" w:lineRule="exact"/>
              <w:ind w:left="189" w:right="77" w:hanging="106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出生时</w:t>
            </w:r>
          </w:p>
        </w:tc>
        <w:tc>
          <w:tcPr>
            <w:tcW w:w="595" w:type="dxa"/>
          </w:tcPr>
          <w:p w14:paraId="76F49DDE">
            <w:pPr>
              <w:pStyle w:val="10"/>
              <w:rPr>
                <w:rFonts w:ascii="仿宋_GB2312"/>
                <w:sz w:val="22"/>
              </w:rPr>
            </w:pPr>
          </w:p>
          <w:p w14:paraId="5F12B436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57C97F8A">
            <w:pPr>
              <w:pStyle w:val="10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5243903C">
            <w:pPr>
              <w:pStyle w:val="10"/>
              <w:rPr>
                <w:rFonts w:ascii="仿宋_GB2312"/>
                <w:sz w:val="22"/>
              </w:rPr>
            </w:pPr>
          </w:p>
          <w:p w14:paraId="5F38BCD9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15606F3A">
            <w:pPr>
              <w:pStyle w:val="10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2C17BB5D">
            <w:pPr>
              <w:pStyle w:val="10"/>
              <w:rPr>
                <w:rFonts w:ascii="仿宋_GB2312"/>
                <w:sz w:val="22"/>
              </w:rPr>
            </w:pPr>
          </w:p>
          <w:p w14:paraId="3200EFFF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70DA5453">
            <w:pPr>
              <w:pStyle w:val="10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3002B8C6">
            <w:pPr>
              <w:pStyle w:val="10"/>
              <w:rPr>
                <w:rFonts w:ascii="仿宋_GB2312"/>
                <w:sz w:val="22"/>
              </w:rPr>
            </w:pPr>
          </w:p>
          <w:p w14:paraId="6A03189A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294F840A">
            <w:pPr>
              <w:pStyle w:val="10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46A95BFF">
            <w:pPr>
              <w:pStyle w:val="10"/>
              <w:rPr>
                <w:rFonts w:ascii="仿宋_GB2312"/>
                <w:sz w:val="22"/>
              </w:rPr>
            </w:pPr>
          </w:p>
          <w:p w14:paraId="50A330AC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1FE03044">
            <w:pPr>
              <w:pStyle w:val="10"/>
              <w:ind w:left="113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28F1C4CC">
            <w:pPr>
              <w:pStyle w:val="10"/>
              <w:rPr>
                <w:rFonts w:ascii="仿宋_GB2312"/>
                <w:sz w:val="22"/>
              </w:rPr>
            </w:pPr>
          </w:p>
          <w:p w14:paraId="4C226C8C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63D456D8">
            <w:pPr>
              <w:pStyle w:val="10"/>
              <w:ind w:left="38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24587E3A">
            <w:pPr>
              <w:pStyle w:val="10"/>
              <w:rPr>
                <w:rFonts w:ascii="仿宋_GB2312"/>
                <w:sz w:val="22"/>
              </w:rPr>
            </w:pPr>
          </w:p>
          <w:p w14:paraId="00EEA46D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22195531">
            <w:pPr>
              <w:pStyle w:val="10"/>
              <w:ind w:left="113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8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01BF742D">
            <w:pPr>
              <w:pStyle w:val="10"/>
              <w:rPr>
                <w:rFonts w:ascii="仿宋_GB2312"/>
                <w:sz w:val="22"/>
              </w:rPr>
            </w:pPr>
          </w:p>
          <w:p w14:paraId="7F6CEB6A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100EBCEB">
            <w:pPr>
              <w:pStyle w:val="10"/>
              <w:ind w:left="39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9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2BDB1965">
            <w:pPr>
              <w:pStyle w:val="10"/>
              <w:rPr>
                <w:rFonts w:ascii="仿宋_GB2312"/>
                <w:sz w:val="22"/>
              </w:rPr>
            </w:pPr>
          </w:p>
          <w:p w14:paraId="5C20C56F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16E86321">
            <w:pPr>
              <w:pStyle w:val="10"/>
              <w:ind w:left="40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18 </w:t>
            </w:r>
            <w:r>
              <w:rPr>
                <w:rFonts w:hint="eastAsia" w:ascii="黑体" w:eastAsia="黑体"/>
                <w:sz w:val="21"/>
              </w:rPr>
              <w:t>月</w:t>
            </w:r>
          </w:p>
        </w:tc>
        <w:tc>
          <w:tcPr>
            <w:tcW w:w="595" w:type="dxa"/>
          </w:tcPr>
          <w:p w14:paraId="20E879C0">
            <w:pPr>
              <w:pStyle w:val="10"/>
              <w:rPr>
                <w:rFonts w:ascii="仿宋_GB2312"/>
                <w:sz w:val="22"/>
              </w:rPr>
            </w:pPr>
          </w:p>
          <w:p w14:paraId="75608E40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5F4CE3DE">
            <w:pPr>
              <w:pStyle w:val="10"/>
              <w:ind w:left="37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2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595" w:type="dxa"/>
          </w:tcPr>
          <w:p w14:paraId="095D0C3D">
            <w:pPr>
              <w:pStyle w:val="10"/>
              <w:rPr>
                <w:rFonts w:ascii="仿宋_GB2312"/>
                <w:sz w:val="22"/>
              </w:rPr>
            </w:pPr>
          </w:p>
          <w:p w14:paraId="0CA45B60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55E55A2C">
            <w:pPr>
              <w:pStyle w:val="10"/>
              <w:ind w:left="38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3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595" w:type="dxa"/>
          </w:tcPr>
          <w:p w14:paraId="59D5A7BF">
            <w:pPr>
              <w:pStyle w:val="10"/>
              <w:rPr>
                <w:rFonts w:ascii="仿宋_GB2312"/>
                <w:sz w:val="22"/>
              </w:rPr>
            </w:pPr>
          </w:p>
          <w:p w14:paraId="4D5F4F44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651AA3E2">
            <w:pPr>
              <w:pStyle w:val="10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4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595" w:type="dxa"/>
          </w:tcPr>
          <w:p w14:paraId="4641C856">
            <w:pPr>
              <w:pStyle w:val="10"/>
              <w:rPr>
                <w:rFonts w:ascii="仿宋_GB2312"/>
                <w:sz w:val="22"/>
              </w:rPr>
            </w:pPr>
          </w:p>
          <w:p w14:paraId="33E65B97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199BC3EF">
            <w:pPr>
              <w:pStyle w:val="10"/>
              <w:ind w:left="112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5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595" w:type="dxa"/>
          </w:tcPr>
          <w:p w14:paraId="33278874">
            <w:pPr>
              <w:pStyle w:val="10"/>
              <w:rPr>
                <w:rFonts w:ascii="仿宋_GB2312"/>
                <w:sz w:val="22"/>
              </w:rPr>
            </w:pPr>
          </w:p>
          <w:p w14:paraId="6096749E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3747B3D7">
            <w:pPr>
              <w:pStyle w:val="10"/>
              <w:ind w:left="37" w:right="32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6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744" w:type="dxa"/>
          </w:tcPr>
          <w:p w14:paraId="1813A845">
            <w:pPr>
              <w:pStyle w:val="10"/>
              <w:rPr>
                <w:rFonts w:ascii="仿宋_GB2312"/>
                <w:sz w:val="22"/>
              </w:rPr>
            </w:pPr>
          </w:p>
          <w:p w14:paraId="05EACDC1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16925FAC">
            <w:pPr>
              <w:pStyle w:val="10"/>
              <w:ind w:left="113" w:right="108"/>
              <w:jc w:val="center"/>
              <w:rPr>
                <w:rFonts w:hint="eastAsia" w:ascii="黑体" w:eastAsia="黑体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13 </w:t>
            </w:r>
            <w:r>
              <w:rPr>
                <w:rFonts w:hint="eastAsia" w:ascii="黑体" w:eastAsia="黑体"/>
                <w:sz w:val="21"/>
              </w:rPr>
              <w:t>岁</w:t>
            </w:r>
          </w:p>
        </w:tc>
        <w:tc>
          <w:tcPr>
            <w:tcW w:w="619" w:type="dxa"/>
          </w:tcPr>
          <w:p w14:paraId="775E3327">
            <w:pPr>
              <w:pStyle w:val="10"/>
              <w:rPr>
                <w:rFonts w:ascii="仿宋_GB2312"/>
                <w:sz w:val="20"/>
              </w:rPr>
            </w:pPr>
          </w:p>
          <w:p w14:paraId="44E6F949">
            <w:pPr>
              <w:pStyle w:val="10"/>
              <w:spacing w:before="6"/>
              <w:rPr>
                <w:rFonts w:ascii="仿宋_GB2312"/>
                <w:sz w:val="26"/>
              </w:rPr>
            </w:pPr>
          </w:p>
          <w:p w14:paraId="2236ED46">
            <w:pPr>
              <w:pStyle w:val="10"/>
              <w:ind w:left="98"/>
              <w:rPr>
                <w:rFonts w:hint="eastAsia"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初三</w:t>
            </w:r>
          </w:p>
        </w:tc>
      </w:tr>
      <w:tr w14:paraId="569E1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45" w:type="dxa"/>
            <w:vMerge w:val="restart"/>
          </w:tcPr>
          <w:p w14:paraId="06CA7A18">
            <w:pPr>
              <w:pStyle w:val="10"/>
              <w:rPr>
                <w:rFonts w:ascii="仿宋_GB2312"/>
                <w:sz w:val="20"/>
              </w:rPr>
            </w:pPr>
          </w:p>
          <w:p w14:paraId="029D3AEF">
            <w:pPr>
              <w:pStyle w:val="10"/>
              <w:rPr>
                <w:rFonts w:ascii="仿宋_GB2312"/>
                <w:sz w:val="20"/>
              </w:rPr>
            </w:pPr>
          </w:p>
          <w:p w14:paraId="79F2E90D">
            <w:pPr>
              <w:pStyle w:val="10"/>
              <w:spacing w:before="2"/>
              <w:rPr>
                <w:rFonts w:ascii="仿宋_GB2312"/>
                <w:sz w:val="28"/>
              </w:rPr>
            </w:pPr>
          </w:p>
          <w:p w14:paraId="3FB40A46">
            <w:pPr>
              <w:pStyle w:val="10"/>
              <w:spacing w:before="1"/>
              <w:ind w:left="132"/>
              <w:rPr>
                <w:sz w:val="21"/>
              </w:rPr>
            </w:pPr>
            <w:r>
              <w:rPr>
                <w:sz w:val="21"/>
              </w:rPr>
              <w:t>流行性脑脊髓膜炎</w:t>
            </w:r>
          </w:p>
        </w:tc>
        <w:tc>
          <w:tcPr>
            <w:tcW w:w="1855" w:type="dxa"/>
          </w:tcPr>
          <w:p w14:paraId="286932E1">
            <w:pPr>
              <w:pStyle w:val="10"/>
              <w:rPr>
                <w:rFonts w:ascii="仿宋_GB2312"/>
                <w:sz w:val="21"/>
              </w:rPr>
            </w:pPr>
          </w:p>
          <w:p w14:paraId="11CEF6A1">
            <w:pPr>
              <w:pStyle w:val="10"/>
              <w:ind w:left="131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A </w:t>
            </w:r>
            <w:r>
              <w:rPr>
                <w:sz w:val="21"/>
              </w:rPr>
              <w:t>群流脑多糖疫苗</w:t>
            </w:r>
          </w:p>
        </w:tc>
        <w:tc>
          <w:tcPr>
            <w:tcW w:w="1135" w:type="dxa"/>
          </w:tcPr>
          <w:p w14:paraId="456D7851">
            <w:pPr>
              <w:pStyle w:val="10"/>
              <w:rPr>
                <w:rFonts w:ascii="仿宋_GB2312"/>
                <w:sz w:val="21"/>
              </w:rPr>
            </w:pPr>
          </w:p>
          <w:p w14:paraId="094EF61D">
            <w:pPr>
              <w:pStyle w:val="10"/>
              <w:ind w:left="8" w:right="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MPSV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/>
                <w:sz w:val="21"/>
              </w:rPr>
              <w:t>A</w:t>
            </w:r>
          </w:p>
        </w:tc>
        <w:tc>
          <w:tcPr>
            <w:tcW w:w="591" w:type="dxa"/>
          </w:tcPr>
          <w:p w14:paraId="3D5A060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710E8C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5BA063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1016A3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15FB6D4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B4BAC6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E0C9A71">
            <w:pPr>
              <w:pStyle w:val="10"/>
              <w:spacing w:before="1"/>
              <w:rPr>
                <w:rFonts w:ascii="仿宋_GB2312"/>
                <w:sz w:val="22"/>
              </w:rPr>
            </w:pPr>
          </w:p>
          <w:p w14:paraId="19883720">
            <w:pPr>
              <w:pStyle w:val="10"/>
              <w:ind w:left="10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595" w:type="dxa"/>
          </w:tcPr>
          <w:p w14:paraId="4352A21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E8CEDC1">
            <w:pPr>
              <w:pStyle w:val="10"/>
              <w:spacing w:before="1"/>
              <w:rPr>
                <w:rFonts w:ascii="仿宋_GB2312"/>
                <w:sz w:val="22"/>
              </w:rPr>
            </w:pPr>
          </w:p>
          <w:p w14:paraId="7CFF9FC9">
            <w:pPr>
              <w:pStyle w:val="10"/>
              <w:ind w:left="1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595" w:type="dxa"/>
          </w:tcPr>
          <w:p w14:paraId="54F2D7F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5AC9D2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3E73E9C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B22AA0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C7C8A5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3F296FC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026CF5A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549B35CB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4698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2245" w:type="dxa"/>
            <w:vMerge w:val="continue"/>
            <w:tcBorders>
              <w:top w:val="nil"/>
            </w:tcBorders>
          </w:tcPr>
          <w:p w14:paraId="378A2C11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</w:tcPr>
          <w:p w14:paraId="23155ECF">
            <w:pPr>
              <w:pStyle w:val="10"/>
              <w:spacing w:before="12"/>
              <w:rPr>
                <w:rFonts w:ascii="仿宋_GB2312"/>
                <w:sz w:val="20"/>
              </w:rPr>
            </w:pPr>
          </w:p>
          <w:p w14:paraId="1DB977DA">
            <w:pPr>
              <w:pStyle w:val="10"/>
              <w:ind w:left="131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A </w:t>
            </w:r>
            <w:r>
              <w:rPr>
                <w:sz w:val="21"/>
              </w:rPr>
              <w:t xml:space="preserve">群 </w:t>
            </w:r>
            <w:r>
              <w:rPr>
                <w:rFonts w:ascii="Times New Roman" w:eastAsia="Times New Roman"/>
                <w:sz w:val="21"/>
              </w:rPr>
              <w:t xml:space="preserve">C </w:t>
            </w:r>
            <w:r>
              <w:rPr>
                <w:sz w:val="21"/>
              </w:rPr>
              <w:t>群流脑多</w:t>
            </w:r>
          </w:p>
          <w:p w14:paraId="29E5AC9F">
            <w:pPr>
              <w:pStyle w:val="10"/>
              <w:spacing w:before="11"/>
              <w:rPr>
                <w:rFonts w:ascii="仿宋_GB2312"/>
                <w:sz w:val="25"/>
              </w:rPr>
            </w:pPr>
          </w:p>
          <w:p w14:paraId="01462503">
            <w:pPr>
              <w:pStyle w:val="10"/>
              <w:ind w:left="131"/>
              <w:rPr>
                <w:sz w:val="21"/>
              </w:rPr>
            </w:pPr>
            <w:r>
              <w:rPr>
                <w:sz w:val="21"/>
              </w:rPr>
              <w:t>糖疫苗</w:t>
            </w:r>
          </w:p>
        </w:tc>
        <w:tc>
          <w:tcPr>
            <w:tcW w:w="1135" w:type="dxa"/>
          </w:tcPr>
          <w:p w14:paraId="4878D0C6">
            <w:pPr>
              <w:pStyle w:val="10"/>
              <w:rPr>
                <w:rFonts w:ascii="仿宋_GB2312"/>
                <w:sz w:val="22"/>
              </w:rPr>
            </w:pPr>
          </w:p>
          <w:p w14:paraId="3B85CE0F">
            <w:pPr>
              <w:pStyle w:val="10"/>
              <w:spacing w:before="5"/>
              <w:rPr>
                <w:rFonts w:ascii="仿宋_GB2312"/>
                <w:sz w:val="22"/>
              </w:rPr>
            </w:pPr>
          </w:p>
          <w:p w14:paraId="4879EED9">
            <w:pPr>
              <w:pStyle w:val="10"/>
              <w:ind w:left="8" w:right="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MPSV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/>
                <w:sz w:val="21"/>
              </w:rPr>
              <w:t>AC</w:t>
            </w:r>
          </w:p>
        </w:tc>
        <w:tc>
          <w:tcPr>
            <w:tcW w:w="591" w:type="dxa"/>
          </w:tcPr>
          <w:p w14:paraId="79ABBE7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CB96C2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3F80005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D5E3E4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EE29C3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B01FA7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326A239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A51CAC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0D53186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D153FD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02888C5A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1AC94BF7">
            <w:pPr>
              <w:pStyle w:val="10"/>
              <w:rPr>
                <w:rFonts w:ascii="仿宋_GB2312"/>
                <w:sz w:val="22"/>
              </w:rPr>
            </w:pPr>
          </w:p>
          <w:p w14:paraId="684A0F49">
            <w:pPr>
              <w:pStyle w:val="10"/>
              <w:spacing w:before="6"/>
              <w:rPr>
                <w:rFonts w:ascii="仿宋_GB2312"/>
                <w:sz w:val="23"/>
              </w:rPr>
            </w:pPr>
          </w:p>
          <w:p w14:paraId="40AD7949">
            <w:pPr>
              <w:pStyle w:val="10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3</w:t>
            </w:r>
          </w:p>
        </w:tc>
        <w:tc>
          <w:tcPr>
            <w:tcW w:w="595" w:type="dxa"/>
          </w:tcPr>
          <w:p w14:paraId="277A9DD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441ADE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3FE42A6">
            <w:pPr>
              <w:pStyle w:val="10"/>
              <w:rPr>
                <w:rFonts w:ascii="仿宋_GB2312"/>
                <w:sz w:val="22"/>
              </w:rPr>
            </w:pPr>
          </w:p>
          <w:p w14:paraId="01E0B974">
            <w:pPr>
              <w:pStyle w:val="10"/>
              <w:spacing w:before="6"/>
              <w:rPr>
                <w:rFonts w:ascii="仿宋_GB2312"/>
                <w:sz w:val="23"/>
              </w:rPr>
            </w:pPr>
          </w:p>
          <w:p w14:paraId="5D94E02F">
            <w:pPr>
              <w:pStyle w:val="10"/>
              <w:ind w:left="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4</w:t>
            </w:r>
          </w:p>
        </w:tc>
        <w:tc>
          <w:tcPr>
            <w:tcW w:w="744" w:type="dxa"/>
          </w:tcPr>
          <w:p w14:paraId="7027E99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11981D4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31116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245" w:type="dxa"/>
          </w:tcPr>
          <w:p w14:paraId="2C54119F">
            <w:pPr>
              <w:pStyle w:val="10"/>
              <w:spacing w:before="1"/>
              <w:rPr>
                <w:rFonts w:ascii="仿宋_GB2312"/>
                <w:sz w:val="21"/>
              </w:rPr>
            </w:pPr>
          </w:p>
          <w:p w14:paraId="7012D0AE">
            <w:pPr>
              <w:pStyle w:val="10"/>
              <w:spacing w:before="1"/>
              <w:ind w:left="132"/>
              <w:rPr>
                <w:sz w:val="21"/>
              </w:rPr>
            </w:pPr>
            <w:r>
              <w:rPr>
                <w:sz w:val="21"/>
              </w:rPr>
              <w:t>甲型病毒性肝炎</w:t>
            </w:r>
          </w:p>
        </w:tc>
        <w:tc>
          <w:tcPr>
            <w:tcW w:w="1855" w:type="dxa"/>
          </w:tcPr>
          <w:p w14:paraId="37DED2E6">
            <w:pPr>
              <w:pStyle w:val="10"/>
              <w:spacing w:before="1"/>
              <w:rPr>
                <w:rFonts w:ascii="仿宋_GB2312"/>
                <w:sz w:val="21"/>
              </w:rPr>
            </w:pPr>
          </w:p>
          <w:p w14:paraId="5A5CAFEC">
            <w:pPr>
              <w:pStyle w:val="10"/>
              <w:spacing w:before="1"/>
              <w:ind w:left="131"/>
              <w:rPr>
                <w:sz w:val="21"/>
              </w:rPr>
            </w:pPr>
            <w:r>
              <w:rPr>
                <w:sz w:val="21"/>
              </w:rPr>
              <w:t>甲肝灭活疫苗</w:t>
            </w:r>
          </w:p>
        </w:tc>
        <w:tc>
          <w:tcPr>
            <w:tcW w:w="1135" w:type="dxa"/>
          </w:tcPr>
          <w:p w14:paraId="253AC9BC">
            <w:pPr>
              <w:pStyle w:val="10"/>
              <w:spacing w:before="1"/>
              <w:rPr>
                <w:rFonts w:ascii="仿宋_GB2312"/>
                <w:sz w:val="21"/>
              </w:rPr>
            </w:pPr>
          </w:p>
          <w:p w14:paraId="11F42EB7">
            <w:pPr>
              <w:pStyle w:val="10"/>
              <w:spacing w:before="1"/>
              <w:ind w:left="13" w:right="3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HepA</w:t>
            </w:r>
            <w:r>
              <w:rPr>
                <w:sz w:val="21"/>
              </w:rPr>
              <w:t>—</w:t>
            </w:r>
            <w:r>
              <w:rPr>
                <w:rFonts w:ascii="Times New Roman" w:hAnsi="Times New Roman"/>
                <w:sz w:val="21"/>
              </w:rPr>
              <w:t>I</w:t>
            </w:r>
          </w:p>
        </w:tc>
        <w:tc>
          <w:tcPr>
            <w:tcW w:w="591" w:type="dxa"/>
          </w:tcPr>
          <w:p w14:paraId="6B422B6B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20E11B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320FD2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11AEA48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685776E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02BD0DF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058E993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49545E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349D2D3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E46A585">
            <w:pPr>
              <w:pStyle w:val="10"/>
              <w:spacing w:before="3"/>
              <w:rPr>
                <w:rFonts w:ascii="仿宋_GB2312"/>
                <w:sz w:val="22"/>
              </w:rPr>
            </w:pPr>
          </w:p>
          <w:p w14:paraId="1CA0129E">
            <w:pPr>
              <w:pStyle w:val="10"/>
              <w:ind w:left="6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1</w:t>
            </w:r>
          </w:p>
        </w:tc>
        <w:tc>
          <w:tcPr>
            <w:tcW w:w="595" w:type="dxa"/>
          </w:tcPr>
          <w:p w14:paraId="172BB913">
            <w:pPr>
              <w:pStyle w:val="10"/>
              <w:spacing w:before="3"/>
              <w:rPr>
                <w:rFonts w:ascii="仿宋_GB2312"/>
                <w:sz w:val="22"/>
              </w:rPr>
            </w:pPr>
          </w:p>
          <w:p w14:paraId="05D107BB">
            <w:pPr>
              <w:pStyle w:val="10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99"/>
                <w:sz w:val="21"/>
              </w:rPr>
              <w:t>2</w:t>
            </w:r>
          </w:p>
        </w:tc>
        <w:tc>
          <w:tcPr>
            <w:tcW w:w="595" w:type="dxa"/>
          </w:tcPr>
          <w:p w14:paraId="1977128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F74EBE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92EAF6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FEFF7F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5E90F78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619" w:type="dxa"/>
          </w:tcPr>
          <w:p w14:paraId="03DA9F3C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6919E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245" w:type="dxa"/>
          </w:tcPr>
          <w:p w14:paraId="75556798">
            <w:pPr>
              <w:pStyle w:val="10"/>
              <w:spacing w:line="600" w:lineRule="exact"/>
              <w:ind w:left="132" w:right="211"/>
              <w:rPr>
                <w:rFonts w:ascii="Times New Roman" w:eastAsia="Times New Roman"/>
                <w:sz w:val="13"/>
              </w:rPr>
            </w:pPr>
            <w:r>
              <w:rPr>
                <w:sz w:val="21"/>
              </w:rPr>
              <w:t xml:space="preserve">人乳头瘤病毒引起的子宫颈癌 </w:t>
            </w:r>
            <w:r>
              <w:rPr>
                <w:rFonts w:ascii="Times New Roman" w:eastAsia="Times New Roman"/>
                <w:position w:val="7"/>
                <w:sz w:val="13"/>
              </w:rPr>
              <w:t>2</w:t>
            </w:r>
          </w:p>
        </w:tc>
        <w:tc>
          <w:tcPr>
            <w:tcW w:w="1855" w:type="dxa"/>
          </w:tcPr>
          <w:p w14:paraId="409AA76E">
            <w:pPr>
              <w:pStyle w:val="10"/>
              <w:rPr>
                <w:rFonts w:ascii="仿宋_GB2312"/>
                <w:sz w:val="20"/>
              </w:rPr>
            </w:pPr>
          </w:p>
          <w:p w14:paraId="1DD79B9F">
            <w:pPr>
              <w:pStyle w:val="10"/>
              <w:spacing w:before="6"/>
              <w:rPr>
                <w:rFonts w:ascii="仿宋_GB2312"/>
                <w:sz w:val="24"/>
              </w:rPr>
            </w:pPr>
          </w:p>
          <w:p w14:paraId="378F4D8A">
            <w:pPr>
              <w:pStyle w:val="10"/>
              <w:spacing w:before="1"/>
              <w:ind w:left="131"/>
              <w:rPr>
                <w:sz w:val="21"/>
              </w:rPr>
            </w:pPr>
            <w:r>
              <w:rPr>
                <w:sz w:val="21"/>
              </w:rPr>
              <w:t>人乳头瘤病毒疫苗</w:t>
            </w:r>
          </w:p>
        </w:tc>
        <w:tc>
          <w:tcPr>
            <w:tcW w:w="1135" w:type="dxa"/>
          </w:tcPr>
          <w:p w14:paraId="1DDCA7BA">
            <w:pPr>
              <w:pStyle w:val="10"/>
              <w:rPr>
                <w:rFonts w:ascii="仿宋_GB2312"/>
                <w:sz w:val="22"/>
              </w:rPr>
            </w:pPr>
          </w:p>
          <w:p w14:paraId="63AAC680">
            <w:pPr>
              <w:pStyle w:val="10"/>
              <w:spacing w:before="7"/>
              <w:rPr>
                <w:rFonts w:ascii="仿宋_GB2312"/>
                <w:sz w:val="23"/>
              </w:rPr>
            </w:pPr>
          </w:p>
          <w:p w14:paraId="5C0EAF6F">
            <w:pPr>
              <w:pStyle w:val="10"/>
              <w:spacing w:before="1"/>
              <w:ind w:left="8" w:right="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HPV</w:t>
            </w:r>
          </w:p>
        </w:tc>
        <w:tc>
          <w:tcPr>
            <w:tcW w:w="591" w:type="dxa"/>
          </w:tcPr>
          <w:p w14:paraId="4984071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D041DC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E24E0A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034F23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6AE7E24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A23C8B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4F15D0C1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08D247F7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C2E6D3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062505B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1ADC4323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EEB628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58FD16A5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25B623A9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595" w:type="dxa"/>
          </w:tcPr>
          <w:p w14:paraId="708CA3D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</w:tcPr>
          <w:p w14:paraId="474EC453">
            <w:pPr>
              <w:pStyle w:val="10"/>
              <w:rPr>
                <w:rFonts w:ascii="仿宋_GB2312"/>
                <w:sz w:val="22"/>
              </w:rPr>
            </w:pPr>
          </w:p>
          <w:p w14:paraId="6A532871">
            <w:pPr>
              <w:pStyle w:val="10"/>
              <w:spacing w:before="6"/>
              <w:rPr>
                <w:rFonts w:ascii="仿宋_GB2312"/>
                <w:sz w:val="22"/>
              </w:rPr>
            </w:pPr>
          </w:p>
          <w:p w14:paraId="32568B8B">
            <w:pPr>
              <w:pStyle w:val="10"/>
              <w:spacing w:before="1"/>
              <w:ind w:left="113" w:right="105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z w:val="21"/>
              </w:rPr>
              <w:t>、</w:t>
            </w:r>
            <w:r>
              <w:rPr>
                <w:rFonts w:ascii="Times New Roman" w:eastAsia="Times New Roman"/>
                <w:sz w:val="21"/>
              </w:rPr>
              <w:t>2</w:t>
            </w:r>
          </w:p>
        </w:tc>
        <w:tc>
          <w:tcPr>
            <w:tcW w:w="619" w:type="dxa"/>
          </w:tcPr>
          <w:p w14:paraId="66225120">
            <w:pPr>
              <w:pStyle w:val="10"/>
              <w:rPr>
                <w:rFonts w:ascii="Times New Roman"/>
                <w:sz w:val="20"/>
              </w:rPr>
            </w:pPr>
          </w:p>
        </w:tc>
      </w:tr>
    </w:tbl>
    <w:p w14:paraId="2CED9B97">
      <w:pPr>
        <w:pStyle w:val="3"/>
        <w:spacing w:before="1"/>
        <w:rPr>
          <w:rFonts w:ascii="仿宋_GB2312"/>
          <w:sz w:val="15"/>
        </w:rPr>
      </w:pPr>
    </w:p>
    <w:p w14:paraId="51D11C99">
      <w:pPr>
        <w:pStyle w:val="3"/>
        <w:spacing w:before="77"/>
        <w:ind w:left="1211"/>
      </w:pPr>
      <w:r>
        <w:t>注：</w:t>
      </w:r>
      <w:r>
        <w:rPr>
          <w:rFonts w:ascii="Times New Roman" w:eastAsia="Times New Roman"/>
        </w:rPr>
        <w:t>1.</w:t>
      </w:r>
      <w:r>
        <w:rPr>
          <w:rFonts w:hint="eastAsia" w:ascii="Times New Roman" w:eastAsia="宋体"/>
          <w:lang w:val="en-US" w:eastAsia="zh-CN"/>
        </w:rPr>
        <w:t xml:space="preserve">  </w:t>
      </w:r>
      <w:r>
        <w:t>主要指结核性脑膜炎、粟粒性肺结核等。</w:t>
      </w:r>
    </w:p>
    <w:p w14:paraId="468A28E0">
      <w:pPr>
        <w:pStyle w:val="3"/>
        <w:numPr>
          <w:ilvl w:val="0"/>
          <w:numId w:val="1"/>
        </w:numPr>
        <w:spacing w:before="77"/>
        <w:ind w:left="1211" w:firstLine="420" w:firstLineChars="200"/>
      </w:pPr>
      <w:r>
        <w:rPr>
          <w:rFonts w:hint="eastAsia"/>
          <w:lang w:val="en-US" w:eastAsia="zh-CN"/>
        </w:rPr>
        <w:t xml:space="preserve"> </w:t>
      </w:r>
      <w:r>
        <w:t xml:space="preserve">自 </w:t>
      </w:r>
      <w:r>
        <w:rPr>
          <w:rFonts w:ascii="Times New Roman" w:eastAsia="Times New Roman"/>
        </w:rPr>
        <w:t xml:space="preserve">2025 </w:t>
      </w:r>
      <w:r>
        <w:t xml:space="preserve">年 </w:t>
      </w:r>
      <w:r>
        <w:rPr>
          <w:rFonts w:ascii="Times New Roman" w:eastAsia="Times New Roman"/>
        </w:rPr>
        <w:t xml:space="preserve">11 </w:t>
      </w:r>
      <w:r>
        <w:t xml:space="preserve">月 </w:t>
      </w:r>
      <w:r>
        <w:rPr>
          <w:rFonts w:ascii="Times New Roman" w:eastAsia="Times New Roman"/>
        </w:rPr>
        <w:t xml:space="preserve">10 </w:t>
      </w:r>
      <w:r>
        <w:t>日起，人乳头瘤病毒疫苗纳入国家免疫规划。</w:t>
      </w:r>
    </w:p>
    <w:p w14:paraId="4B4BE60A">
      <w:pPr>
        <w:spacing w:after="0"/>
        <w:rPr>
          <w:sz w:val="24"/>
        </w:rPr>
      </w:pPr>
    </w:p>
    <w:p w14:paraId="0956F5E3">
      <w:pPr>
        <w:spacing w:after="0"/>
        <w:rPr>
          <w:sz w:val="24"/>
        </w:rPr>
      </w:pPr>
    </w:p>
    <w:p w14:paraId="3D86868F">
      <w:pPr>
        <w:spacing w:after="0"/>
        <w:rPr>
          <w:sz w:val="24"/>
        </w:rPr>
      </w:pPr>
      <w:bookmarkStart w:id="0" w:name="_GoBack"/>
      <w:bookmarkEnd w:id="0"/>
    </w:p>
    <w:p w14:paraId="6DF6B184">
      <w:pPr>
        <w:spacing w:after="0"/>
        <w:rPr>
          <w:sz w:val="24"/>
        </w:rPr>
      </w:pPr>
    </w:p>
    <w:p w14:paraId="51FE4B77">
      <w:pPr>
        <w:spacing w:after="0"/>
        <w:rPr>
          <w:sz w:val="24"/>
        </w:rPr>
      </w:pPr>
    </w:p>
    <w:p w14:paraId="0EDDAE29">
      <w:pPr>
        <w:spacing w:after="0"/>
        <w:rPr>
          <w:sz w:val="24"/>
        </w:rPr>
      </w:pPr>
    </w:p>
    <w:sectPr>
      <w:footerReference r:id="rId5" w:type="default"/>
      <w:footerReference r:id="rId6" w:type="even"/>
      <w:pgSz w:w="16840" w:h="11910" w:orient="landscape"/>
      <w:pgMar w:top="1100" w:right="300" w:bottom="1420" w:left="320" w:header="0" w:footer="12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Nimbus Roman No9 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318FC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9230E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E2025"/>
    <w:multiLevelType w:val="singleLevel"/>
    <w:tmpl w:val="E5DE202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57F21ED"/>
    <w:rsid w:val="7E3FFA49"/>
    <w:rsid w:val="DBBB5DFD"/>
    <w:rsid w:val="FAFFC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323" w:lineRule="exact"/>
      <w:ind w:left="20"/>
      <w:outlineLvl w:val="1"/>
    </w:pPr>
    <w:rPr>
      <w:rFonts w:ascii="仿宋_GB2312" w:hAnsi="仿宋_GB2312" w:eastAsia="仿宋_GB2312" w:cs="仿宋_GB2312"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2026-01-13T08:31:00Z</dcterms:created>
  <dc:creator>jz</dc:creator>
  <cp:lastModifiedBy>user</cp:lastModifiedBy>
  <dcterms:modified xsi:type="dcterms:W3CDTF">2026-03-02T14:12:44Z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2026-01-12T00:00:00Z</vt:filetime>
  </property>
  <property fmtid="{D5CDD505-2E9C-101B-9397-08002B2CF9AE}" pid="5" name="KSOProductBuildVer">
    <vt:lpwstr>2052-12.8.2.1119</vt:lpwstr>
  </property>
  <property fmtid="{D5CDD505-2E9C-101B-9397-08002B2CF9AE}" pid="6" name="ICV">
    <vt:lpwstr>40F496097AFE1079B8EE656974543AA2_42</vt:lpwstr>
  </property>
</Properties>
</file>